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27259" w14:textId="77777777" w:rsidR="00526AD1" w:rsidRPr="00F45811" w:rsidRDefault="00F45811" w:rsidP="00F45811">
      <w:pPr>
        <w:pStyle w:val="NormalWeb"/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 xml:space="preserve">Abstract </w:t>
      </w:r>
      <w:r w:rsidR="00526AD1" w:rsidRPr="00F45811">
        <w:rPr>
          <w:rFonts w:ascii="Helvetica" w:hAnsi="Helvetica"/>
          <w:b/>
          <w:bCs/>
          <w:sz w:val="36"/>
          <w:szCs w:val="36"/>
        </w:rPr>
        <w:t>poster Endo San Diego 2015</w:t>
      </w:r>
    </w:p>
    <w:p w14:paraId="5C89C794" w14:textId="77777777" w:rsidR="00526AD1" w:rsidRPr="00F45811" w:rsidRDefault="00526AD1" w:rsidP="00526AD1">
      <w:pPr>
        <w:pStyle w:val="NormalWeb"/>
        <w:rPr>
          <w:rFonts w:ascii="Helvetica" w:hAnsi="Helvetica"/>
          <w:sz w:val="28"/>
          <w:szCs w:val="28"/>
        </w:rPr>
      </w:pPr>
    </w:p>
    <w:p w14:paraId="02369F0A" w14:textId="55E3550A" w:rsidR="00526AD1" w:rsidRPr="00F17C53" w:rsidRDefault="00526AD1" w:rsidP="00F17C53">
      <w:pPr>
        <w:pStyle w:val="NormalWeb"/>
        <w:rPr>
          <w:rFonts w:ascii="Helvetica" w:hAnsi="Helvetica"/>
          <w:b/>
          <w:bCs/>
          <w:color w:val="000000"/>
          <w:sz w:val="28"/>
          <w:szCs w:val="28"/>
          <w:shd w:val="clear" w:color="auto" w:fill="FFFFFF"/>
        </w:rPr>
      </w:pPr>
      <w:r w:rsidRPr="00F17C53">
        <w:rPr>
          <w:rFonts w:ascii="Helvetica" w:hAnsi="Helvetica"/>
          <w:b/>
          <w:bCs/>
          <w:color w:val="000000"/>
          <w:sz w:val="28"/>
          <w:szCs w:val="28"/>
          <w:shd w:val="clear" w:color="auto" w:fill="FFFFFF"/>
        </w:rPr>
        <w:t>An Ad-Libitum Low-Carbohydrate Non-Ketogenic High-Protein Diet Improves Diabetes Control over the Short-Term</w:t>
      </w:r>
    </w:p>
    <w:p w14:paraId="047FE33B" w14:textId="77777777" w:rsidR="00526AD1" w:rsidRPr="00F45811" w:rsidRDefault="00526AD1" w:rsidP="00526A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F45811">
        <w:rPr>
          <w:rFonts w:ascii="Helvetica" w:eastAsia="Times New Roman" w:hAnsi="Helvetica" w:cs="Times New Roman"/>
          <w:color w:val="000000"/>
          <w:sz w:val="28"/>
          <w:szCs w:val="28"/>
        </w:rPr>
        <w:t>Despite the fact that low-carbohydrate diets are still controversial, they continue to demonstrate effectiveness with little risk and good compliance in the treatment of diabetes and metabolic syndrome [1]. Low-carbohydrate diets that restrict carbohydrates to 20-60 g/d have been found to cause superior weight loss, and significant improvements in glycemic control and lipid profile as compared with low-fat diets [2]. In addition, the continuous reports of diabetes medication side effects, indicates a need to re-evaluate the role of dietary carbohydrate reduction</w:t>
      </w:r>
      <w:r w:rsidRPr="00F45811">
        <w:rPr>
          <w:rFonts w:ascii="Helvetica" w:eastAsia="Times New Roman" w:hAnsi="Helvetica" w:cs="Times New Roman"/>
          <w:color w:val="000000"/>
          <w:sz w:val="28"/>
          <w:szCs w:val="28"/>
          <w:vertAlign w:val="superscript"/>
        </w:rPr>
        <w:t> </w:t>
      </w:r>
      <w:r w:rsidRPr="00F45811">
        <w:rPr>
          <w:rFonts w:ascii="Helvetica" w:eastAsia="Times New Roman" w:hAnsi="Helvetica" w:cs="Times New Roman"/>
          <w:color w:val="000000"/>
          <w:sz w:val="28"/>
          <w:szCs w:val="28"/>
        </w:rPr>
        <w:t>[1].</w:t>
      </w:r>
    </w:p>
    <w:p w14:paraId="393D0270" w14:textId="77777777" w:rsidR="00526AD1" w:rsidRPr="00F45811" w:rsidRDefault="00526AD1" w:rsidP="00526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F45811">
        <w:rPr>
          <w:rFonts w:ascii="Helvetica" w:eastAsia="Times New Roman" w:hAnsi="Helvetica" w:cs="Times New Roman"/>
          <w:color w:val="000000"/>
          <w:sz w:val="28"/>
          <w:szCs w:val="28"/>
        </w:rPr>
        <w:t> We had previously reported on the long-term effects of an ad-lib low-carbohydrate non-ketogenic high-protein diet [3]. The aim of the present retrospective study is to investigate the effects of such a diet on glycemic control, weight loss, lipid profile and kidney function over the short-term in patients with uncontrolled diabetes. </w:t>
      </w:r>
    </w:p>
    <w:p w14:paraId="74934F67" w14:textId="77777777" w:rsidR="00526AD1" w:rsidRPr="00F45811" w:rsidRDefault="00526AD1" w:rsidP="00526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F45811">
        <w:rPr>
          <w:rFonts w:ascii="Helvetica" w:eastAsia="Times New Roman" w:hAnsi="Helvetica" w:cs="Times New Roman"/>
          <w:color w:val="000000"/>
          <w:sz w:val="28"/>
          <w:szCs w:val="28"/>
        </w:rPr>
        <w:t> We reviewed the medical charts of all patients with diabetes that attended our clinic in the years 2011-2013. We selected only those with uncontrolled diabetes (HbA1c ≥7 %) who came back for a follow-up visit within 1-4 month with lab results. 76 patients were found to meet these criteria: 45 males and 31 females (59.2% and 40.8% respectively). Mean age was 53.8±11.0 years, and mean BMI was 34.7±7.8 kg/m</w:t>
      </w:r>
      <w:r w:rsidRPr="00F45811">
        <w:rPr>
          <w:rFonts w:ascii="Helvetica" w:eastAsia="Times New Roman" w:hAnsi="Helvetica" w:cs="Times New Roman"/>
          <w:color w:val="000000"/>
          <w:sz w:val="28"/>
          <w:szCs w:val="28"/>
          <w:vertAlign w:val="superscript"/>
        </w:rPr>
        <w:t>2</w:t>
      </w:r>
      <w:r w:rsidRPr="00F45811">
        <w:rPr>
          <w:rFonts w:ascii="Helvetica" w:eastAsia="Times New Roman" w:hAnsi="Helvetica" w:cs="Times New Roman"/>
          <w:color w:val="000000"/>
          <w:sz w:val="28"/>
          <w:szCs w:val="28"/>
        </w:rPr>
        <w:t>, mean duration of diabetes was 5.8±6.6years. Patients were instructed on an ad-libitum low-carbohydrate non-ketogenic high-protein diet and were encouraged to exercise and maintain a healthy lifestyle. No restrictions on use, amount, or type of fat were made, although the use of canola and olive oils was recommended. The diets provided 130-150g of carbohydrate per day to prevent ketosis. All patients were on metformin, some in combination with sulfonylureas or a DPPIV inhibitor, and few were on a combination of all three. Data was analyzed using paired-sample t-tests, and mean±SD is reported.</w:t>
      </w:r>
    </w:p>
    <w:p w14:paraId="525A1356" w14:textId="77777777" w:rsidR="00526AD1" w:rsidRPr="00F45811" w:rsidRDefault="00526AD1" w:rsidP="00526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F45811">
        <w:rPr>
          <w:rFonts w:ascii="Helvetica" w:eastAsia="Times New Roman" w:hAnsi="Helvetica" w:cs="Times New Roman"/>
          <w:color w:val="000000"/>
          <w:sz w:val="28"/>
          <w:szCs w:val="28"/>
        </w:rPr>
        <w:t> Patients came for follow-up within an average of 2 months, and our findings revealed a significant decrease from baseline in BMI (34.8±7.8 vs. 33.2±7.4 kg/m</w:t>
      </w:r>
      <w:r w:rsidRPr="00F45811">
        <w:rPr>
          <w:rFonts w:ascii="Helvetica" w:eastAsia="Times New Roman" w:hAnsi="Helvetica" w:cs="Times New Roman"/>
          <w:color w:val="000000"/>
          <w:sz w:val="28"/>
          <w:szCs w:val="28"/>
          <w:vertAlign w:val="superscript"/>
        </w:rPr>
        <w:t>2</w:t>
      </w:r>
      <w:r w:rsidRPr="00F45811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; p&lt;0.001); fasting blood sugar (179.0±63.3 vs. </w:t>
      </w:r>
      <w:r w:rsidRPr="00F45811">
        <w:rPr>
          <w:rFonts w:ascii="Helvetica" w:eastAsia="Times New Roman" w:hAnsi="Helvetica" w:cs="Times New Roman"/>
          <w:color w:val="000000"/>
          <w:sz w:val="28"/>
          <w:szCs w:val="28"/>
        </w:rPr>
        <w:lastRenderedPageBreak/>
        <w:t>129.7±39.6 mg/dl; p&lt;0.001); HbA1c (8.53±1.56 vs. 6.83±1.12 %; p&lt;0.001); total cholesterol (199.4±39.1 vs. 184.9±35.7 mg/dl; p=0.002); triglycerides (220.1±177.7 vs. 174.2±95.9 mg/dl; p=0.009); and SGOT (28.7±17.9 vs. 21.2±7.7 IU/L; p&lt;0.001). No significant changes were observed in LDL, HDL, SGPT or creatinine. In 6.4% of patients, reduction in medication dose was also observed.</w:t>
      </w:r>
    </w:p>
    <w:p w14:paraId="64A499E4" w14:textId="77777777" w:rsidR="00526AD1" w:rsidRPr="00F45811" w:rsidRDefault="00526AD1" w:rsidP="00526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F45811">
        <w:rPr>
          <w:rFonts w:ascii="Helvetica" w:eastAsia="Times New Roman" w:hAnsi="Helvetica" w:cs="Times New Roman"/>
          <w:color w:val="000000"/>
          <w:sz w:val="28"/>
          <w:szCs w:val="28"/>
        </w:rPr>
        <w:t> We conclude that decreasing carbohydrate intake over a short period of time significantly lowers the HbA1C level without the need of increasing the doses of oral hypoglycemic medication or introducing new ones; a strategy that could be successfully introduced, even if intermittently, in order to bring diabetes to control, and should be discussed as part of diabetes management with patients.</w:t>
      </w:r>
    </w:p>
    <w:p w14:paraId="0D423E39" w14:textId="77777777" w:rsidR="00F17C53" w:rsidRDefault="00526AD1" w:rsidP="00526AD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F45811">
        <w:rPr>
          <w:rFonts w:ascii="Helvetica" w:eastAsia="Times New Roman" w:hAnsi="Helvetica" w:cs="Times New Roman"/>
          <w:color w:val="000000"/>
          <w:sz w:val="28"/>
          <w:szCs w:val="28"/>
        </w:rPr>
        <w:t>(1) Feinman et al. Dietary carbohydrate restriction as the first approach in diabetes management: Critical review and evidence base. 2014. Nutrition – in press.</w:t>
      </w:r>
    </w:p>
    <w:p w14:paraId="2B07796A" w14:textId="77777777" w:rsidR="00F17C53" w:rsidRDefault="00526AD1" w:rsidP="00526AD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F45811">
        <w:rPr>
          <w:rFonts w:ascii="Helvetica" w:eastAsia="Times New Roman" w:hAnsi="Helvetica" w:cs="Times New Roman"/>
          <w:color w:val="000000"/>
          <w:sz w:val="28"/>
          <w:szCs w:val="28"/>
        </w:rPr>
        <w:t>(2) Ajala et al. Systematic review and meta-analysis of different dietary approaches to the management of type 2 diabetes. 2013 Am J Clin Nutr 97: 505-16.</w:t>
      </w:r>
    </w:p>
    <w:p w14:paraId="19B09CE4" w14:textId="58C9921A" w:rsidR="00526AD1" w:rsidRPr="00F45811" w:rsidRDefault="00526AD1" w:rsidP="00526AD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  <w:bookmarkStart w:id="0" w:name="_GoBack"/>
      <w:bookmarkEnd w:id="0"/>
      <w:r w:rsidRPr="00F45811">
        <w:rPr>
          <w:rFonts w:ascii="Helvetica" w:eastAsia="Times New Roman" w:hAnsi="Helvetica" w:cs="Times New Roman"/>
          <w:color w:val="000000"/>
          <w:sz w:val="28"/>
          <w:szCs w:val="28"/>
        </w:rPr>
        <w:t>(3) Nawar R.  Torbay N.  2011: Long-Term Benefits of an Ad-Libitum Non-Ketogenic Low-Carbohydrate Diet on Diabetes Control: Observations in the Clinical Setting. Endocr Rev 32: P1-524</w:t>
      </w:r>
    </w:p>
    <w:p w14:paraId="277FA13C" w14:textId="77777777" w:rsidR="00695F0D" w:rsidRPr="00F45811" w:rsidRDefault="00F17C53">
      <w:pPr>
        <w:rPr>
          <w:rFonts w:ascii="Helvetica" w:hAnsi="Helvetica"/>
          <w:sz w:val="28"/>
          <w:szCs w:val="28"/>
        </w:rPr>
      </w:pPr>
    </w:p>
    <w:sectPr w:rsidR="00695F0D" w:rsidRPr="00F45811" w:rsidSect="006B2082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D1"/>
    <w:rsid w:val="0017456B"/>
    <w:rsid w:val="00526AD1"/>
    <w:rsid w:val="006B2082"/>
    <w:rsid w:val="00796CB1"/>
    <w:rsid w:val="00F17C53"/>
    <w:rsid w:val="00F45811"/>
    <w:rsid w:val="00F8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BED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6AD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A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hallak</dc:creator>
  <cp:keywords/>
  <dc:description/>
  <cp:lastModifiedBy>nadine hallak</cp:lastModifiedBy>
  <cp:revision>2</cp:revision>
  <dcterms:created xsi:type="dcterms:W3CDTF">2017-11-30T08:09:00Z</dcterms:created>
  <dcterms:modified xsi:type="dcterms:W3CDTF">2017-11-30T08:27:00Z</dcterms:modified>
</cp:coreProperties>
</file>